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7756" w14:textId="77777777" w:rsidR="00BB766E" w:rsidRPr="00A1056C" w:rsidRDefault="00E96B04" w:rsidP="00E96B0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056C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214"/>
        <w:gridCol w:w="5791"/>
      </w:tblGrid>
      <w:tr w:rsidR="0081146C" w14:paraId="13994EB7" w14:textId="77777777" w:rsidTr="004962A5">
        <w:tc>
          <w:tcPr>
            <w:tcW w:w="566" w:type="dxa"/>
          </w:tcPr>
          <w:p w14:paraId="6E000438" w14:textId="77777777" w:rsidR="0081146C" w:rsidRPr="0081146C" w:rsidRDefault="0081146C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14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214" w:type="dxa"/>
          </w:tcPr>
          <w:p w14:paraId="11AEBA6E" w14:textId="77777777" w:rsidR="0081146C" w:rsidRPr="0081146C" w:rsidRDefault="0081146C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14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Програми</w:t>
            </w:r>
          </w:p>
        </w:tc>
        <w:tc>
          <w:tcPr>
            <w:tcW w:w="5791" w:type="dxa"/>
          </w:tcPr>
          <w:p w14:paraId="7732B898" w14:textId="77777777" w:rsidR="0081146C" w:rsidRDefault="0081146C" w:rsidP="0081146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Програма </w:t>
            </w:r>
            <w:r w:rsidRPr="008114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утримання домашніх та інших тварин і поводження з ними на території</w:t>
            </w:r>
            <w:r w:rsidRPr="008114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br/>
              <w:t>Петриківської селищної територіальної громади на 2025-2027 роки</w:t>
            </w:r>
          </w:p>
          <w:p w14:paraId="6FE0869E" w14:textId="77777777" w:rsidR="00A41E36" w:rsidRPr="0081146C" w:rsidRDefault="00A41E36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46C" w14:paraId="70F40AF1" w14:textId="77777777" w:rsidTr="004962A5">
        <w:tc>
          <w:tcPr>
            <w:tcW w:w="566" w:type="dxa"/>
          </w:tcPr>
          <w:p w14:paraId="7B6D8AEF" w14:textId="77777777" w:rsidR="0081146C" w:rsidRPr="0081146C" w:rsidRDefault="00C647EC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14" w:type="dxa"/>
          </w:tcPr>
          <w:p w14:paraId="3477E577" w14:textId="77777777" w:rsidR="0081146C" w:rsidRPr="0081146C" w:rsidRDefault="00C647EC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Нормативно-правове забезпечення розробки Програми</w:t>
            </w:r>
          </w:p>
        </w:tc>
        <w:tc>
          <w:tcPr>
            <w:tcW w:w="5791" w:type="dxa"/>
          </w:tcPr>
          <w:p w14:paraId="76AADCC5" w14:textId="77777777" w:rsidR="00C647EC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Закони України</w:t>
            </w:r>
            <w:r w:rsidRPr="00C64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13E469E7" w14:textId="77777777" w:rsidR="00591D94" w:rsidRPr="00591D94" w:rsidRDefault="00591D94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91D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«Про місцеве самоврядування в Україні»,</w:t>
            </w:r>
          </w:p>
          <w:p w14:paraId="3CBF91F8" w14:textId="77777777" w:rsidR="00C647EC" w:rsidRPr="004962A5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«Про захист тварин від жорстокого поводження», </w:t>
            </w:r>
          </w:p>
          <w:p w14:paraId="1C4FA2C6" w14:textId="77777777" w:rsidR="00C647EC" w:rsidRPr="004962A5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41E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«Про тваринний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світ» , </w:t>
            </w:r>
          </w:p>
          <w:p w14:paraId="36244AF1" w14:textId="77777777" w:rsidR="00C647EC" w:rsidRPr="004962A5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«Про охорону навколишнього природного середовища», </w:t>
            </w:r>
          </w:p>
          <w:p w14:paraId="295BBE31" w14:textId="77777777" w:rsidR="00C647EC" w:rsidRPr="004962A5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«Про ветеринарну медицину», </w:t>
            </w:r>
          </w:p>
          <w:p w14:paraId="3F9C31F2" w14:textId="77777777" w:rsidR="00C647EC" w:rsidRPr="004962A5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«Про забезпечення санітарного та епідемічного благополуччя населення», </w:t>
            </w:r>
          </w:p>
          <w:p w14:paraId="6634EA14" w14:textId="77777777" w:rsidR="00C647EC" w:rsidRPr="004962A5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«Про захист населення від інфекційних хвороб», </w:t>
            </w:r>
          </w:p>
          <w:p w14:paraId="1704E0F4" w14:textId="77777777" w:rsidR="00C647EC" w:rsidRDefault="00C647EC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«Про </w:t>
            </w:r>
            <w:r w:rsidR="00DF6B8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благоустрій населених пунктів»,</w:t>
            </w:r>
          </w:p>
          <w:p w14:paraId="3136A265" w14:textId="77777777" w:rsidR="00DF6B84" w:rsidRPr="00C647EC" w:rsidRDefault="00DF6B84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«Про ідентифікацію та реєстрацію тварин».</w:t>
            </w:r>
          </w:p>
          <w:p w14:paraId="1800C78C" w14:textId="77777777" w:rsidR="0081146C" w:rsidRPr="0081146C" w:rsidRDefault="0081146C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91D94" w14:paraId="61F4ACD6" w14:textId="77777777" w:rsidTr="004962A5">
        <w:tc>
          <w:tcPr>
            <w:tcW w:w="566" w:type="dxa"/>
          </w:tcPr>
          <w:p w14:paraId="5D54AB85" w14:textId="77777777" w:rsidR="00591D94" w:rsidRDefault="00591D94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214" w:type="dxa"/>
          </w:tcPr>
          <w:p w14:paraId="144503C8" w14:textId="77777777" w:rsidR="00591D94" w:rsidRDefault="00591D94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</w:t>
            </w:r>
          </w:p>
        </w:tc>
        <w:tc>
          <w:tcPr>
            <w:tcW w:w="5791" w:type="dxa"/>
          </w:tcPr>
          <w:p w14:paraId="36AEC9CD" w14:textId="77777777" w:rsidR="00591D94" w:rsidRDefault="00591D94" w:rsidP="0081146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</w:t>
            </w:r>
            <w:r w:rsidRPr="00591D9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будівництва, благоустрою, житлово-комунального господарства та комунальної власності Петриківської селищної ради</w:t>
            </w:r>
          </w:p>
          <w:p w14:paraId="6A809583" w14:textId="77777777" w:rsidR="00A41E36" w:rsidRDefault="00A41E36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1D94" w14:paraId="6362E7A2" w14:textId="77777777" w:rsidTr="004962A5">
        <w:tc>
          <w:tcPr>
            <w:tcW w:w="566" w:type="dxa"/>
          </w:tcPr>
          <w:p w14:paraId="02977D51" w14:textId="77777777" w:rsidR="00591D94" w:rsidRDefault="00591D94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14" w:type="dxa"/>
          </w:tcPr>
          <w:p w14:paraId="08AF2B4D" w14:textId="1EAA8F54" w:rsidR="00591D94" w:rsidRDefault="00591D94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791" w:type="dxa"/>
          </w:tcPr>
          <w:p w14:paraId="431CD628" w14:textId="77777777" w:rsidR="00591D94" w:rsidRDefault="00591D94" w:rsidP="0081146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</w:t>
            </w:r>
            <w:r w:rsidRPr="00591D9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будівництва, благоустрою, житлово-комунального господарства та комунальної власності Петриківської селищної ради</w:t>
            </w:r>
          </w:p>
          <w:p w14:paraId="44509B4E" w14:textId="77777777" w:rsidR="00A41E36" w:rsidRDefault="00A41E36" w:rsidP="0081146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91D94" w14:paraId="12D2CE89" w14:textId="77777777" w:rsidTr="004962A5">
        <w:tc>
          <w:tcPr>
            <w:tcW w:w="566" w:type="dxa"/>
          </w:tcPr>
          <w:p w14:paraId="645D2C0F" w14:textId="77777777" w:rsidR="00591D94" w:rsidRDefault="00591D94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14" w:type="dxa"/>
          </w:tcPr>
          <w:p w14:paraId="65701F1A" w14:textId="77777777" w:rsidR="00591D94" w:rsidRDefault="00591D94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та завдання Програми</w:t>
            </w:r>
          </w:p>
        </w:tc>
        <w:tc>
          <w:tcPr>
            <w:tcW w:w="5791" w:type="dxa"/>
          </w:tcPr>
          <w:p w14:paraId="1966189E" w14:textId="77777777" w:rsidR="00591D94" w:rsidRPr="000B77EE" w:rsidRDefault="008014C7" w:rsidP="000B77E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Основною метою Програми є забезпечення </w:t>
            </w:r>
            <w:r w:rsidR="000B77E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належних умов утримання домашніх та інших тварин і поводження з ними, </w:t>
            </w:r>
            <w:r w:rsidR="000B77EE" w:rsidRPr="0036465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зменшення кількості безпритульних тварин на території </w:t>
            </w:r>
            <w:r w:rsidR="000B77E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Петриківської селищної ради</w:t>
            </w:r>
            <w:r w:rsidR="000B77EE" w:rsidRPr="0036465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на основі гуманного та в</w:t>
            </w:r>
            <w:r w:rsidR="00FF203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ідповідального ставлення до них, профілактика інфекційних захворювань, а також підвищення відповідальності власників тварин.</w:t>
            </w:r>
          </w:p>
          <w:p w14:paraId="7CCB15A6" w14:textId="77777777" w:rsidR="008014C7" w:rsidRDefault="008014C7" w:rsidP="008014C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Завдання Програми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  <w:p w14:paraId="160A809C" w14:textId="77777777" w:rsidR="008014C7" w:rsidRPr="00975FFF" w:rsidRDefault="00975FFF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забезпечення здійснення відповідними фахівцями </w:t>
            </w:r>
            <w:r w:rsidR="008014C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вилову безпритульних тварин гуманним методом</w:t>
            </w:r>
            <w:r w:rsidR="008014C7" w:rsidRPr="00975F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BF4AB87" w14:textId="77777777" w:rsidR="008014C7" w:rsidRPr="008014C7" w:rsidRDefault="008014C7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сприяння максимально</w:t>
            </w:r>
            <w:r w:rsidR="000B77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му охопленню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вакцинацією домашніх та інших тварин, їх лікуванню</w:t>
            </w:r>
            <w:r w:rsidRPr="00801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4651F20" w14:textId="77777777" w:rsidR="008014C7" w:rsidRPr="008014C7" w:rsidRDefault="008014C7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моніторингу щодо ситуації з безпритульними тваринами на території населених пунктів громади</w:t>
            </w:r>
            <w:r w:rsidR="00FF3218" w:rsidRPr="00FF3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667FA99" w14:textId="2086EC4B" w:rsidR="008014C7" w:rsidRPr="008014C7" w:rsidRDefault="000B77EE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створення умов для роботи ветеринарних спеціалістів</w:t>
            </w:r>
            <w:r w:rsidR="00975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проведення</w:t>
            </w:r>
            <w:r w:rsidR="008014C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стерилізації безпритульних тварин та тих, що мають власників</w:t>
            </w:r>
            <w:r w:rsidR="001C469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8014C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метою запобігання їх розмноження</w:t>
            </w:r>
            <w:r w:rsidR="008014C7" w:rsidRPr="00801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E058F9B" w14:textId="77777777" w:rsidR="008014C7" w:rsidRPr="008014C7" w:rsidRDefault="008014C7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роз’яснювальної роботи серед власників про необхідність стерилізації та вакцинації тварин</w:t>
            </w:r>
            <w:r w:rsidR="00FF3218" w:rsidRPr="00FF3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66306DA" w14:textId="77777777" w:rsidR="008014C7" w:rsidRPr="008014C7" w:rsidRDefault="00FF3218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розробка алгоритму дій по відношенню до тварин, що проявили агресію та становлять небезпеку для здоров’я та життя людей</w:t>
            </w:r>
            <w:r w:rsidRPr="00FF3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00A8EFF" w14:textId="7323AA8C" w:rsidR="008014C7" w:rsidRPr="00A41E36" w:rsidRDefault="00FF3218" w:rsidP="008014C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інформаційно-просвітницької роботи серед населення щодо поводження з </w:t>
            </w:r>
            <w:r w:rsidR="00B535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домашніми та іншими</w:t>
            </w:r>
            <w:r w:rsidR="00087C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тваринами</w:t>
            </w:r>
          </w:p>
          <w:p w14:paraId="701C9025" w14:textId="77777777" w:rsidR="00A41E36" w:rsidRPr="000B77EE" w:rsidRDefault="00A41E36" w:rsidP="000B77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B107F" w:rsidRPr="00975FFF" w14:paraId="551CC7AB" w14:textId="77777777" w:rsidTr="004962A5">
        <w:tc>
          <w:tcPr>
            <w:tcW w:w="566" w:type="dxa"/>
          </w:tcPr>
          <w:p w14:paraId="3C4A113F" w14:textId="77777777" w:rsidR="000B107F" w:rsidRDefault="000B107F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3214" w:type="dxa"/>
          </w:tcPr>
          <w:p w14:paraId="00846F90" w14:textId="77777777" w:rsidR="000B107F" w:rsidRDefault="000B107F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791" w:type="dxa"/>
          </w:tcPr>
          <w:p w14:paraId="73B89A56" w14:textId="77777777" w:rsidR="000B107F" w:rsidRDefault="000B107F" w:rsidP="008014C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</w:t>
            </w:r>
            <w:r w:rsidRPr="00591D9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будівництва, благоустрою, житлово-комунального господарства та комунальної власності Петриківської селищної ради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  <w:p w14:paraId="0C05C9D6" w14:textId="77777777" w:rsidR="00A41E36" w:rsidRDefault="00A41E36" w:rsidP="00975FF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F4620" w14:paraId="539F149D" w14:textId="77777777" w:rsidTr="004962A5">
        <w:tc>
          <w:tcPr>
            <w:tcW w:w="566" w:type="dxa"/>
          </w:tcPr>
          <w:p w14:paraId="4C24DC6A" w14:textId="77777777" w:rsid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14" w:type="dxa"/>
          </w:tcPr>
          <w:p w14:paraId="3D289A8F" w14:textId="77777777" w:rsid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791" w:type="dxa"/>
          </w:tcPr>
          <w:p w14:paraId="59BE47CC" w14:textId="77777777" w:rsidR="00EF4620" w:rsidRDefault="00EF4620" w:rsidP="00EF462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кошти місцевого бюджету селищної ради</w:t>
            </w:r>
            <w:r w:rsidRPr="00EF4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3D553DE" w14:textId="77777777" w:rsidR="00EF4620" w:rsidRDefault="00EF4620" w:rsidP="00EF462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добровільні внески юридичних та фізичних осіб</w:t>
            </w:r>
            <w:r w:rsidRPr="00EF4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9FF6807" w14:textId="77777777" w:rsidR="00EF4620" w:rsidRDefault="00EF4620" w:rsidP="00EF462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інші джерела, не заборонені законодавством України.</w:t>
            </w:r>
          </w:p>
          <w:p w14:paraId="3646C277" w14:textId="77777777" w:rsidR="00A41E36" w:rsidRPr="00303899" w:rsidRDefault="00A41E36" w:rsidP="003038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F4620" w14:paraId="388568A8" w14:textId="77777777" w:rsidTr="004962A5">
        <w:tc>
          <w:tcPr>
            <w:tcW w:w="566" w:type="dxa"/>
          </w:tcPr>
          <w:p w14:paraId="18E6AC85" w14:textId="77777777" w:rsidR="00EF4620" w:rsidRP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214" w:type="dxa"/>
          </w:tcPr>
          <w:p w14:paraId="647529DB" w14:textId="77777777" w:rsid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791" w:type="dxa"/>
          </w:tcPr>
          <w:p w14:paraId="7DD39198" w14:textId="77777777" w:rsidR="00EF4620" w:rsidRDefault="00EF4620" w:rsidP="00EF462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2025-2027 роки</w:t>
            </w:r>
          </w:p>
        </w:tc>
      </w:tr>
      <w:tr w:rsidR="00EF4620" w14:paraId="509A1A15" w14:textId="77777777" w:rsidTr="004962A5">
        <w:tc>
          <w:tcPr>
            <w:tcW w:w="566" w:type="dxa"/>
          </w:tcPr>
          <w:p w14:paraId="710CD95C" w14:textId="77777777" w:rsidR="00EF4620" w:rsidRP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214" w:type="dxa"/>
          </w:tcPr>
          <w:p w14:paraId="14FB8095" w14:textId="77777777" w:rsidR="00EF4620" w:rsidRP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Орієнтований обсяг фінансування,  необхідного для реалізації заходів і завдань Програми, у т.ч.</w:t>
            </w:r>
            <w:r w:rsidRPr="00EF462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791" w:type="dxa"/>
          </w:tcPr>
          <w:p w14:paraId="0F8085CF" w14:textId="6468A6E2" w:rsidR="00EF4620" w:rsidRPr="001C4695" w:rsidRDefault="00BE52F7" w:rsidP="00EF462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27</w:t>
            </w:r>
            <w:r w:rsidR="00EF4620" w:rsidRPr="001C46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0,0 тис.</w:t>
            </w:r>
            <w:r w:rsidR="000B77EE" w:rsidRPr="001C46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="00EF4620" w:rsidRPr="001C46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грн</w:t>
            </w:r>
          </w:p>
        </w:tc>
      </w:tr>
      <w:tr w:rsidR="00EF4620" w14:paraId="57B30DBF" w14:textId="77777777" w:rsidTr="004962A5">
        <w:tc>
          <w:tcPr>
            <w:tcW w:w="566" w:type="dxa"/>
          </w:tcPr>
          <w:p w14:paraId="42E78733" w14:textId="77777777" w:rsid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9.1</w:t>
            </w:r>
          </w:p>
        </w:tc>
        <w:tc>
          <w:tcPr>
            <w:tcW w:w="3214" w:type="dxa"/>
          </w:tcPr>
          <w:p w14:paraId="473A74C3" w14:textId="77777777" w:rsidR="00EF4620" w:rsidRDefault="00236CCF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EF46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ошти місцевого бюджету</w:t>
            </w:r>
          </w:p>
        </w:tc>
        <w:tc>
          <w:tcPr>
            <w:tcW w:w="5791" w:type="dxa"/>
          </w:tcPr>
          <w:p w14:paraId="289E3063" w14:textId="11A3586D" w:rsidR="00EF4620" w:rsidRDefault="00BE52F7" w:rsidP="00EF462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27</w:t>
            </w:r>
            <w:r w:rsidR="00EF462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 тис.</w:t>
            </w:r>
            <w:r w:rsidR="000B77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F462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грн</w:t>
            </w:r>
          </w:p>
        </w:tc>
      </w:tr>
      <w:tr w:rsidR="00EF4620" w14:paraId="3EB267F3" w14:textId="77777777" w:rsidTr="004962A5">
        <w:tc>
          <w:tcPr>
            <w:tcW w:w="566" w:type="dxa"/>
          </w:tcPr>
          <w:p w14:paraId="0B2332AE" w14:textId="77777777" w:rsidR="00EF4620" w:rsidRDefault="00EF4620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9.2</w:t>
            </w:r>
          </w:p>
        </w:tc>
        <w:tc>
          <w:tcPr>
            <w:tcW w:w="3214" w:type="dxa"/>
          </w:tcPr>
          <w:p w14:paraId="605BEBF7" w14:textId="77777777" w:rsidR="00EF4620" w:rsidRDefault="00236CCF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EF46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нші джерела</w:t>
            </w:r>
          </w:p>
        </w:tc>
        <w:tc>
          <w:tcPr>
            <w:tcW w:w="5791" w:type="dxa"/>
          </w:tcPr>
          <w:p w14:paraId="417849C2" w14:textId="77777777" w:rsidR="00EF4620" w:rsidRDefault="00EF4620" w:rsidP="00EF462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4962A5" w:rsidRPr="00DF6B84" w14:paraId="194515DA" w14:textId="77777777" w:rsidTr="004962A5">
        <w:tc>
          <w:tcPr>
            <w:tcW w:w="566" w:type="dxa"/>
          </w:tcPr>
          <w:p w14:paraId="5D4AB243" w14:textId="77777777" w:rsidR="004962A5" w:rsidRDefault="004962A5" w:rsidP="008114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3214" w:type="dxa"/>
          </w:tcPr>
          <w:p w14:paraId="15A59E24" w14:textId="1EF8B663" w:rsidR="004962A5" w:rsidRPr="004962A5" w:rsidRDefault="001C4695" w:rsidP="004962A5">
            <w:pPr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Кординація роботи та к</w:t>
            </w:r>
            <w:r w:rsidR="004962A5" w:rsidRPr="004962A5">
              <w:rPr>
                <w:rFonts w:ascii="Times New Roman" w:hAnsi="Times New Roman" w:cs="Times New Roman"/>
                <w:sz w:val="28"/>
                <w:szCs w:val="28"/>
              </w:rPr>
              <w:t>онтроль за виконанням</w:t>
            </w:r>
          </w:p>
        </w:tc>
        <w:tc>
          <w:tcPr>
            <w:tcW w:w="5791" w:type="dxa"/>
          </w:tcPr>
          <w:p w14:paraId="429F7700" w14:textId="2B452475" w:rsidR="0099175E" w:rsidRDefault="0099175E" w:rsidP="0099175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оординацію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</w:t>
            </w: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 щодо виконання Програми здійснює </w:t>
            </w:r>
            <w:r w:rsidRPr="008117F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відділ </w:t>
            </w:r>
            <w:r w:rsidRPr="00E41FD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будівництва, благоустрою, житлово-комунального господарства та комунальної власності  селищної ради</w:t>
            </w:r>
            <w:r w:rsidRPr="008117F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, контроль -</w:t>
            </w:r>
            <w:r w:rsidRPr="008117FE">
              <w:rPr>
                <w:rStyle w:val="aa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9175E">
              <w:rPr>
                <w:rStyle w:val="ab"/>
                <w:rFonts w:ascii="Times New Roman" w:hAnsi="Times New Roman" w:cs="Times New Roman"/>
                <w:bCs/>
                <w:i w:val="0"/>
                <w:i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постійна комісія селищної ради</w:t>
            </w:r>
            <w:r w:rsidRPr="003136DD"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Pr="0099175E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з питань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регламенту, депутатської діяльності, законності, правопорядку та розвитку місцевого самоврядування</w:t>
            </w:r>
            <w:r w:rsidRPr="008117FE">
              <w:rPr>
                <w:rStyle w:val="ab"/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14:paraId="2FE5ADB0" w14:textId="77777777" w:rsidR="004962A5" w:rsidRPr="006904A9" w:rsidRDefault="004962A5" w:rsidP="0099175E">
            <w:pPr>
              <w:pStyle w:val="a7"/>
              <w:rPr>
                <w:sz w:val="28"/>
                <w:szCs w:val="28"/>
              </w:rPr>
            </w:pPr>
          </w:p>
        </w:tc>
      </w:tr>
    </w:tbl>
    <w:p w14:paraId="0A6408AB" w14:textId="3A52AAA1" w:rsidR="00E96B04" w:rsidRDefault="00E96B04" w:rsidP="001C469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68C060" w14:textId="1DA8ED35" w:rsidR="001C4695" w:rsidRDefault="001C4695" w:rsidP="001C469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A0C4EB" w14:textId="7F96FE02" w:rsidR="001C4695" w:rsidRPr="00E96B04" w:rsidRDefault="001C4695" w:rsidP="001C469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        </w:t>
      </w:r>
      <w:r w:rsidR="009917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Лідія МОЖНА</w:t>
      </w:r>
    </w:p>
    <w:sectPr w:rsidR="001C4695" w:rsidRPr="00E96B04" w:rsidSect="008B3C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D7E54"/>
    <w:multiLevelType w:val="hybridMultilevel"/>
    <w:tmpl w:val="6F322C60"/>
    <w:lvl w:ilvl="0" w:tplc="7EFE6B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99"/>
    <w:rsid w:val="00087C8A"/>
    <w:rsid w:val="000B107F"/>
    <w:rsid w:val="000B77EE"/>
    <w:rsid w:val="000D1EA0"/>
    <w:rsid w:val="001C4695"/>
    <w:rsid w:val="00236CCF"/>
    <w:rsid w:val="00303899"/>
    <w:rsid w:val="00415D48"/>
    <w:rsid w:val="004455A6"/>
    <w:rsid w:val="004962A5"/>
    <w:rsid w:val="00513885"/>
    <w:rsid w:val="00591D94"/>
    <w:rsid w:val="006904A9"/>
    <w:rsid w:val="00767899"/>
    <w:rsid w:val="008014C7"/>
    <w:rsid w:val="0081146C"/>
    <w:rsid w:val="008B18DB"/>
    <w:rsid w:val="008B3C19"/>
    <w:rsid w:val="00975FFF"/>
    <w:rsid w:val="0099175E"/>
    <w:rsid w:val="00A1056C"/>
    <w:rsid w:val="00A41E36"/>
    <w:rsid w:val="00B37D5B"/>
    <w:rsid w:val="00B535B1"/>
    <w:rsid w:val="00BB766E"/>
    <w:rsid w:val="00BE52F7"/>
    <w:rsid w:val="00C647EC"/>
    <w:rsid w:val="00DF6B84"/>
    <w:rsid w:val="00E96B04"/>
    <w:rsid w:val="00EF4620"/>
    <w:rsid w:val="00FF203E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324C"/>
  <w15:docId w15:val="{061CBE65-9330-47EA-A3BE-107B65C3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14C7"/>
    <w:pPr>
      <w:ind w:left="720"/>
      <w:contextualSpacing/>
    </w:pPr>
  </w:style>
  <w:style w:type="paragraph" w:styleId="a5">
    <w:name w:val="Normal (Web)"/>
    <w:basedOn w:val="a"/>
    <w:rsid w:val="004962A5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6">
    <w:name w:val="Strong"/>
    <w:basedOn w:val="a0"/>
    <w:uiPriority w:val="22"/>
    <w:qFormat/>
    <w:rsid w:val="004962A5"/>
    <w:rPr>
      <w:b/>
      <w:bCs/>
    </w:rPr>
  </w:style>
  <w:style w:type="paragraph" w:styleId="a7">
    <w:name w:val="No Spacing"/>
    <w:link w:val="a8"/>
    <w:uiPriority w:val="99"/>
    <w:qFormat/>
    <w:rsid w:val="004962A5"/>
    <w:pPr>
      <w:spacing w:after="0" w:line="240" w:lineRule="auto"/>
    </w:pPr>
  </w:style>
  <w:style w:type="character" w:customStyle="1" w:styleId="a8">
    <w:name w:val="Без інтервалів Знак"/>
    <w:link w:val="a7"/>
    <w:uiPriority w:val="99"/>
    <w:locked/>
    <w:rsid w:val="004962A5"/>
  </w:style>
  <w:style w:type="paragraph" w:styleId="a9">
    <w:name w:val="header"/>
    <w:basedOn w:val="a"/>
    <w:link w:val="aa"/>
    <w:uiPriority w:val="99"/>
    <w:unhideWhenUsed/>
    <w:rsid w:val="0099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9175E"/>
  </w:style>
  <w:style w:type="character" w:styleId="ab">
    <w:name w:val="Emphasis"/>
    <w:basedOn w:val="a0"/>
    <w:uiPriority w:val="20"/>
    <w:qFormat/>
    <w:rsid w:val="009917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1982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Ганна</cp:lastModifiedBy>
  <cp:revision>6</cp:revision>
  <dcterms:created xsi:type="dcterms:W3CDTF">2025-04-08T06:56:00Z</dcterms:created>
  <dcterms:modified xsi:type="dcterms:W3CDTF">2025-04-17T11:01:00Z</dcterms:modified>
</cp:coreProperties>
</file>